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8" w:rsidRDefault="00641438" w:rsidP="006414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641438" w:rsidRPr="00641438" w:rsidRDefault="00641438" w:rsidP="006414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64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водителей транспортных средств категории «С», оборудованных устройствами для подачи </w:t>
      </w:r>
    </w:p>
    <w:p w:rsidR="00641438" w:rsidRPr="00641438" w:rsidRDefault="00641438" w:rsidP="006414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световых и звуковых сигналов</w:t>
      </w:r>
    </w:p>
    <w:p w:rsidR="00641438" w:rsidRPr="00641438" w:rsidRDefault="00641438" w:rsidP="00641438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64143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(заочное обучение с применением дистанционных образовательных технологий)</w:t>
      </w:r>
    </w:p>
    <w:p w:rsidR="00641438" w:rsidRPr="00641438" w:rsidRDefault="00641438" w:rsidP="006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квалифицированных специалистов, а также обеспечение современного профессионального уровня водителей транспортных средств категории «C», оборудованных устройствами для подачи специальных световых и звуковых сигналов.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Категория слушателей: 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водители транспортных средств категории «C», оборудованных устройствами для подачи специальных световых и звуковых сигналов подразделений ГПС МЧС России.</w:t>
      </w:r>
    </w:p>
    <w:p w:rsidR="00641438" w:rsidRPr="00641438" w:rsidRDefault="00641438" w:rsidP="006414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обучения: </w:t>
      </w:r>
      <w:r w:rsidRPr="00641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аттестаций (зачетов и экзамена). </w:t>
      </w:r>
    </w:p>
    <w:p w:rsidR="007242A3" w:rsidRDefault="00641438" w:rsidP="00641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6414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обучения 18 учебных дней с ежедневным выделением 4 часов свободного от работы времени для прохождения обучения с возможностью </w:t>
      </w:r>
      <w:bookmarkStart w:id="0" w:name="_GoBack"/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 к сети Интернет.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предназначена для подготовки слушателей, обучающихся в ФАУ </w:t>
      </w:r>
      <w:bookmarkEnd w:id="0"/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641438" w:rsidRPr="00641438" w:rsidRDefault="00641438" w:rsidP="006414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время обучения на данных курсах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слушатели </w:t>
      </w: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получают объем знаний и навыков, необходимый для выполнения обязанностей по должности водителей транспортных средств категории «C», оборудованных устройствами для подачи специальн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световых и звуковых сигналов: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Понимать сущность и социальную значимость будущей профессии, проявлять к ней устойчивый интерес.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Организовывать собственную деятельность, исходя из цели и способов ее достижения, определенных руководителем.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Работать в команде, эффективно общаться с коллегами, руководством, гражданами.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Безопасно управлять транспортным средством категории «С», оборудованным устройствами для подачи специальных световых и звуковых сигналов. 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Правильно использовать средства радиосвязи и устройства для подачи специальных световых и звуковых сигналов.</w:t>
      </w:r>
      <w:r w:rsidRPr="00641438">
        <w:rPr>
          <w:rFonts w:ascii="Calibri" w:eastAsia="Times New Roman" w:hAnsi="Calibri" w:cs="Calibri"/>
          <w:lang w:eastAsia="ru-RU"/>
        </w:rPr>
        <w:t xml:space="preserve"> 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Управлять транспортным средством категории «С» в экстремальных условиях деятельности.</w:t>
      </w:r>
      <w:r w:rsidRPr="00641438">
        <w:rPr>
          <w:rFonts w:ascii="Calibri" w:eastAsia="Times New Roman" w:hAnsi="Calibri" w:cs="Calibri"/>
          <w:lang w:eastAsia="ru-RU"/>
        </w:rPr>
        <w:t xml:space="preserve"> 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Иметь навыки оказания первой помощи.</w:t>
      </w:r>
      <w:r w:rsidRPr="00641438">
        <w:rPr>
          <w:rFonts w:ascii="Calibri" w:eastAsia="Times New Roman" w:hAnsi="Calibri" w:cs="Calibri"/>
          <w:lang w:eastAsia="ru-RU"/>
        </w:rPr>
        <w:t xml:space="preserve"> </w:t>
      </w:r>
    </w:p>
    <w:p w:rsidR="00641438" w:rsidRPr="00641438" w:rsidRDefault="00641438" w:rsidP="0064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38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Иметь представление о нормативных правовых актах в области обеспечения безопасности движения.</w:t>
      </w:r>
    </w:p>
    <w:p w:rsidR="00641438" w:rsidRPr="00B947CF" w:rsidRDefault="00641438" w:rsidP="00641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7CF">
        <w:rPr>
          <w:rFonts w:ascii="Times New Roman" w:hAnsi="Times New Roman" w:cs="Times New Roman"/>
          <w:sz w:val="26"/>
          <w:szCs w:val="26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641438" w:rsidRPr="00B947CF" w:rsidRDefault="00641438" w:rsidP="00641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7CF">
        <w:rPr>
          <w:rFonts w:ascii="Times New Roman" w:hAnsi="Times New Roman" w:cs="Times New Roman"/>
          <w:sz w:val="26"/>
          <w:szCs w:val="26"/>
        </w:rPr>
        <w:t>По окончании обучения по программе проводится итоговая аттестация (зачет). Оценочный материал для итоговой аттестации разрабатывается в соответствии с квалификационными требованиями, задачами и функциями по должности пожарного (старшего пожарного) подразделений ГПС МЧС России.</w:t>
      </w:r>
    </w:p>
    <w:p w:rsidR="00641438" w:rsidRPr="00B947CF" w:rsidRDefault="00641438" w:rsidP="0064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CF">
        <w:rPr>
          <w:rFonts w:ascii="Times New Roman" w:hAnsi="Times New Roman" w:cs="Times New Roman"/>
          <w:sz w:val="26"/>
          <w:szCs w:val="26"/>
        </w:rPr>
        <w:t>В случае успешного прохождения итоговой аттестации слушатель соответствует требованиям, предъявляемым к водителям транспортных средств категории «C», оборудованных устройствами для подачи специальных световых и звуковых сигналов подразделений ГПС МЧС России.</w:t>
      </w:r>
    </w:p>
    <w:p w:rsidR="00641438" w:rsidRDefault="00641438" w:rsidP="00641438">
      <w:pPr>
        <w:ind w:firstLine="708"/>
      </w:pPr>
    </w:p>
    <w:sectPr w:rsidR="00641438" w:rsidSect="00641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C"/>
    <w:rsid w:val="005D142C"/>
    <w:rsid w:val="00641438"/>
    <w:rsid w:val="007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84CB"/>
  <w15:chartTrackingRefBased/>
  <w15:docId w15:val="{8F6F25B6-8319-4410-AFA1-A91851A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2021-08-02T09:13:00Z</dcterms:created>
  <dcterms:modified xsi:type="dcterms:W3CDTF">2021-08-02T09:18:00Z</dcterms:modified>
</cp:coreProperties>
</file>